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665994FA" w:rsidR="0029133F" w:rsidRPr="00D66167" w:rsidRDefault="004615EF" w:rsidP="005E592B">
      <w:pPr>
        <w:ind w:left="5184"/>
        <w:jc w:val="right"/>
        <w:outlineLvl w:val="0"/>
        <w:rPr>
          <w:rFonts w:asciiTheme="majorHAnsi" w:hAnsiTheme="majorHAnsi" w:cstheme="majorHAnsi"/>
          <w:iCs/>
          <w:sz w:val="18"/>
          <w:szCs w:val="18"/>
          <w:lang w:val="lt-LT"/>
        </w:rPr>
      </w:pPr>
      <w:bookmarkStart w:id="0" w:name="_Toc86135564"/>
      <w:r>
        <w:rPr>
          <w:rFonts w:asciiTheme="majorHAnsi" w:hAnsiTheme="majorHAnsi" w:cstheme="majorHAnsi"/>
          <w:iCs/>
          <w:sz w:val="22"/>
          <w:szCs w:val="22"/>
          <w:lang w:val="lt-LT"/>
        </w:rPr>
        <w:t xml:space="preserve"> </w:t>
      </w:r>
      <w:r w:rsidR="00CA3DA3" w:rsidRPr="00D66167">
        <w:rPr>
          <w:rFonts w:asciiTheme="majorHAnsi" w:hAnsiTheme="majorHAnsi" w:cstheme="majorHAnsi"/>
          <w:iCs/>
          <w:sz w:val="22"/>
          <w:szCs w:val="22"/>
          <w:lang w:val="lt-LT"/>
        </w:rPr>
        <w:t xml:space="preserve">                  </w:t>
      </w:r>
    </w:p>
    <w:p w14:paraId="674542CE" w14:textId="20BDF139" w:rsidR="005644A5" w:rsidRDefault="005644A5" w:rsidP="002048C0">
      <w:pPr>
        <w:jc w:val="center"/>
        <w:rPr>
          <w:rFonts w:asciiTheme="majorHAnsi" w:hAnsiTheme="majorHAnsi" w:cstheme="majorHAnsi"/>
          <w:b/>
          <w:bCs/>
          <w:sz w:val="22"/>
          <w:szCs w:val="22"/>
          <w:lang w:val="lt-LT"/>
        </w:rPr>
      </w:pPr>
      <w:r>
        <w:rPr>
          <w:rFonts w:asciiTheme="majorHAnsi" w:hAnsiTheme="majorHAnsi" w:cstheme="majorHAnsi"/>
          <w:b/>
          <w:bCs/>
          <w:sz w:val="22"/>
          <w:szCs w:val="22"/>
          <w:lang w:val="lt-LT"/>
        </w:rPr>
        <w:t>„SAVITARNOS PORTALO PRIEŽIŪROS IR VYSTYMO PASLAUGOS“</w:t>
      </w: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4C5E9E37" w:rsidR="00C22030" w:rsidRPr="005644A5" w:rsidRDefault="00C22030" w:rsidP="00C22030">
      <w:pPr>
        <w:jc w:val="both"/>
        <w:rPr>
          <w:rFonts w:asciiTheme="majorHAnsi" w:hAnsiTheme="majorHAnsi" w:cstheme="majorHAnsi"/>
          <w:sz w:val="22"/>
          <w:szCs w:val="22"/>
          <w:lang w:val="lt-LT"/>
        </w:rPr>
      </w:pPr>
      <w:r w:rsidRPr="005644A5">
        <w:rPr>
          <w:rFonts w:asciiTheme="majorHAnsi" w:hAnsiTheme="majorHAnsi" w:cstheme="majorHAnsi"/>
          <w:sz w:val="22"/>
          <w:szCs w:val="22"/>
          <w:lang w:val="lt-LT"/>
        </w:rPr>
        <w:t xml:space="preserve">sudarė šią paslaugų </w:t>
      </w:r>
      <w:r w:rsidR="000A32B4" w:rsidRPr="005644A5">
        <w:rPr>
          <w:rFonts w:asciiTheme="majorHAnsi" w:hAnsiTheme="majorHAnsi" w:cstheme="majorHAnsi"/>
          <w:sz w:val="22"/>
          <w:szCs w:val="22"/>
          <w:lang w:val="lt-LT"/>
        </w:rPr>
        <w:t>p</w:t>
      </w:r>
      <w:r w:rsidRPr="005644A5">
        <w:rPr>
          <w:rFonts w:asciiTheme="majorHAnsi" w:hAnsiTheme="majorHAnsi" w:cstheme="majorHAnsi"/>
          <w:sz w:val="22"/>
          <w:szCs w:val="22"/>
          <w:lang w:val="lt-LT"/>
        </w:rPr>
        <w:t>irkimo</w:t>
      </w:r>
      <w:r w:rsidR="00B52380" w:rsidRPr="005644A5">
        <w:rPr>
          <w:rFonts w:asciiTheme="majorHAnsi" w:hAnsiTheme="majorHAnsi" w:cstheme="majorHAnsi"/>
          <w:sz w:val="22"/>
          <w:szCs w:val="22"/>
          <w:lang w:val="lt-LT"/>
        </w:rPr>
        <w:t xml:space="preserve"> </w:t>
      </w:r>
      <w:r w:rsidRPr="005644A5">
        <w:rPr>
          <w:rFonts w:asciiTheme="majorHAnsi" w:hAnsiTheme="majorHAnsi" w:cstheme="majorHAnsi"/>
          <w:sz w:val="22"/>
          <w:szCs w:val="22"/>
          <w:lang w:val="lt-LT"/>
        </w:rPr>
        <w:t>–</w:t>
      </w:r>
      <w:r w:rsidR="00B52380" w:rsidRPr="005644A5">
        <w:rPr>
          <w:rFonts w:asciiTheme="majorHAnsi" w:hAnsiTheme="majorHAnsi" w:cstheme="majorHAnsi"/>
          <w:sz w:val="22"/>
          <w:szCs w:val="22"/>
          <w:lang w:val="lt-LT"/>
        </w:rPr>
        <w:t xml:space="preserve"> </w:t>
      </w:r>
      <w:r w:rsidRPr="005644A5">
        <w:rPr>
          <w:rFonts w:asciiTheme="majorHAnsi" w:hAnsiTheme="majorHAnsi" w:cstheme="majorHAnsi"/>
          <w:sz w:val="22"/>
          <w:szCs w:val="22"/>
          <w:lang w:val="lt-LT"/>
        </w:rPr>
        <w:t xml:space="preserve">pardavimo sutartį, </w:t>
      </w:r>
      <w:r w:rsidR="00956B25" w:rsidRPr="005644A5">
        <w:rPr>
          <w:rFonts w:asciiTheme="majorHAnsi" w:hAnsiTheme="majorHAnsi" w:cstheme="majorHAnsi"/>
          <w:sz w:val="22"/>
          <w:szCs w:val="22"/>
          <w:lang w:val="lt-LT"/>
        </w:rPr>
        <w:t>toliau vadinamą „Sutartimi“, vadovaujantis </w:t>
      </w:r>
      <w:r w:rsidR="0019629E" w:rsidRPr="005644A5">
        <w:rPr>
          <w:rFonts w:asciiTheme="majorHAnsi" w:hAnsiTheme="majorHAnsi" w:cstheme="majorHAnsi"/>
          <w:sz w:val="22"/>
          <w:szCs w:val="22"/>
          <w:lang w:val="lt-LT"/>
        </w:rPr>
        <w:t>atviro konkurso (supaprastinto)</w:t>
      </w:r>
      <w:r w:rsidR="00956B25" w:rsidRPr="005644A5">
        <w:rPr>
          <w:rFonts w:asciiTheme="majorHAnsi" w:hAnsiTheme="majorHAnsi" w:cstheme="majorHAnsi"/>
          <w:sz w:val="22"/>
          <w:szCs w:val="22"/>
          <w:lang w:val="lt-LT"/>
        </w:rPr>
        <w:t> būdu atlikto viešojo pirkimo </w:t>
      </w:r>
      <w:r w:rsidR="0019629E" w:rsidRPr="005644A5">
        <w:rPr>
          <w:rFonts w:asciiTheme="majorHAnsi" w:hAnsiTheme="majorHAnsi" w:cstheme="majorHAnsi"/>
          <w:sz w:val="22"/>
          <w:szCs w:val="22"/>
          <w:lang w:val="lt-LT"/>
        </w:rPr>
        <w:t xml:space="preserve">Savitarnos portalo priežiūros ir vystymo paslaugos </w:t>
      </w:r>
      <w:r w:rsidR="00956B25" w:rsidRPr="005644A5">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5644A5" w:rsidRDefault="00C22030" w:rsidP="00C22030">
      <w:pPr>
        <w:outlineLvl w:val="0"/>
        <w:rPr>
          <w:rFonts w:asciiTheme="majorHAnsi" w:hAnsiTheme="majorHAnsi" w:cstheme="majorHAnsi"/>
          <w:b/>
          <w:sz w:val="22"/>
          <w:szCs w:val="22"/>
          <w:lang w:val="lt-LT"/>
        </w:rPr>
      </w:pPr>
    </w:p>
    <w:p w14:paraId="51FBC426" w14:textId="6500FE84" w:rsidR="00C22030" w:rsidRPr="005644A5" w:rsidRDefault="00C22030" w:rsidP="00C22030">
      <w:pPr>
        <w:ind w:firstLine="720"/>
        <w:jc w:val="both"/>
        <w:rPr>
          <w:rFonts w:asciiTheme="majorHAnsi" w:hAnsiTheme="majorHAnsi" w:cstheme="majorHAnsi"/>
          <w:sz w:val="22"/>
          <w:szCs w:val="22"/>
          <w:lang w:val="lt-LT"/>
        </w:rPr>
      </w:pPr>
      <w:r w:rsidRPr="005644A5">
        <w:rPr>
          <w:rFonts w:asciiTheme="majorHAnsi" w:hAnsiTheme="majorHAnsi" w:cstheme="majorHAnsi"/>
          <w:sz w:val="22"/>
          <w:szCs w:val="22"/>
          <w:lang w:val="lt-LT"/>
        </w:rPr>
        <w:t xml:space="preserve">1.1. Sutarties dalykas yra </w:t>
      </w:r>
      <w:r w:rsidR="0019629E" w:rsidRPr="005644A5">
        <w:rPr>
          <w:rFonts w:asciiTheme="majorHAnsi" w:hAnsiTheme="majorHAnsi" w:cstheme="majorHAnsi"/>
          <w:sz w:val="22"/>
          <w:szCs w:val="22"/>
          <w:lang w:val="lt-LT"/>
        </w:rPr>
        <w:t xml:space="preserve">Savitarnos portalo priežiūros ir vystymo </w:t>
      </w:r>
      <w:r w:rsidRPr="005644A5">
        <w:rPr>
          <w:rFonts w:asciiTheme="majorHAnsi" w:hAnsiTheme="majorHAnsi" w:cstheme="majorHAnsi"/>
          <w:sz w:val="22"/>
          <w:szCs w:val="22"/>
          <w:lang w:val="lt-LT"/>
        </w:rPr>
        <w:t>paslaugos (toliau – Paslaugos). Teikiamų Paslaugų techninė specifikacija ir garantinis laikotarpis pateikiami Sutarties specialiųjų sąlygų priede Nr. 1.</w:t>
      </w:r>
    </w:p>
    <w:p w14:paraId="42A0BC46" w14:textId="0CEAEBEA" w:rsidR="00C22030" w:rsidRPr="005644A5" w:rsidRDefault="00C22030" w:rsidP="00C22030">
      <w:pPr>
        <w:ind w:firstLine="720"/>
        <w:jc w:val="both"/>
        <w:rPr>
          <w:rFonts w:asciiTheme="majorHAnsi" w:hAnsiTheme="majorHAnsi" w:cstheme="majorHAnsi"/>
          <w:sz w:val="22"/>
          <w:szCs w:val="22"/>
          <w:lang w:val="lt-LT"/>
        </w:rPr>
      </w:pPr>
      <w:r w:rsidRPr="005644A5">
        <w:rPr>
          <w:rFonts w:asciiTheme="majorHAnsi" w:hAnsiTheme="majorHAnsi" w:cstheme="majorHAnsi"/>
          <w:sz w:val="22"/>
          <w:szCs w:val="22"/>
          <w:lang w:val="lt-LT"/>
        </w:rPr>
        <w:t xml:space="preserve">1.2. Paslaugos turi būti atliktos </w:t>
      </w:r>
      <w:r w:rsidR="0019629E" w:rsidRPr="005644A5">
        <w:rPr>
          <w:rFonts w:asciiTheme="majorHAnsi" w:hAnsiTheme="majorHAnsi" w:cstheme="majorHAnsi"/>
          <w:sz w:val="22"/>
          <w:szCs w:val="22"/>
          <w:lang w:val="lt-LT"/>
        </w:rPr>
        <w:t>Ryšininkų g. 11, Klaipėda</w:t>
      </w:r>
      <w:r w:rsidR="005644A5" w:rsidRPr="005644A5">
        <w:rPr>
          <w:rFonts w:asciiTheme="majorHAnsi" w:hAnsiTheme="majorHAnsi" w:cstheme="majorHAnsi"/>
          <w:sz w:val="22"/>
          <w:szCs w:val="22"/>
          <w:lang w:val="lt-LT"/>
        </w:rPr>
        <w:t>.</w:t>
      </w:r>
    </w:p>
    <w:p w14:paraId="2B63946F" w14:textId="77777777" w:rsidR="00C22030" w:rsidRPr="005644A5" w:rsidRDefault="00C22030" w:rsidP="00C22030">
      <w:pPr>
        <w:outlineLvl w:val="0"/>
        <w:rPr>
          <w:rFonts w:asciiTheme="majorHAnsi" w:hAnsiTheme="majorHAnsi" w:cstheme="majorHAnsi"/>
          <w:b/>
          <w:sz w:val="22"/>
          <w:szCs w:val="22"/>
          <w:lang w:val="lt-LT"/>
        </w:rPr>
      </w:pPr>
    </w:p>
    <w:p w14:paraId="26423959" w14:textId="77777777" w:rsidR="00C22030" w:rsidRPr="005644A5" w:rsidRDefault="00C22030" w:rsidP="00C22030">
      <w:pPr>
        <w:jc w:val="center"/>
        <w:outlineLvl w:val="0"/>
        <w:rPr>
          <w:rFonts w:asciiTheme="majorHAnsi" w:hAnsiTheme="majorHAnsi" w:cstheme="majorHAnsi"/>
          <w:b/>
          <w:sz w:val="22"/>
          <w:szCs w:val="22"/>
          <w:lang w:val="lt-LT"/>
        </w:rPr>
      </w:pPr>
      <w:r w:rsidRPr="005644A5">
        <w:rPr>
          <w:rFonts w:asciiTheme="majorHAnsi" w:hAnsiTheme="majorHAnsi" w:cstheme="majorHAnsi"/>
          <w:b/>
          <w:sz w:val="22"/>
          <w:szCs w:val="22"/>
          <w:lang w:val="lt-LT"/>
        </w:rPr>
        <w:t>2. Sutarties galiojimas, vykdymo pradžia, trukmė ir terminai</w:t>
      </w:r>
    </w:p>
    <w:p w14:paraId="559EC8B3" w14:textId="77777777" w:rsidR="000F74DB" w:rsidRPr="005644A5" w:rsidRDefault="000F74DB" w:rsidP="00A03A1E">
      <w:pPr>
        <w:pStyle w:val="BodyText"/>
        <w:ind w:firstLine="720"/>
        <w:jc w:val="both"/>
        <w:rPr>
          <w:rFonts w:asciiTheme="majorHAnsi" w:hAnsiTheme="majorHAnsi" w:cstheme="majorHAnsi"/>
          <w:sz w:val="22"/>
          <w:szCs w:val="22"/>
        </w:rPr>
      </w:pPr>
    </w:p>
    <w:p w14:paraId="7A026B66" w14:textId="77777777" w:rsidR="00A03A1E" w:rsidRPr="005644A5" w:rsidRDefault="00A03A1E" w:rsidP="000F74DB">
      <w:pPr>
        <w:pStyle w:val="BodyText"/>
        <w:ind w:firstLine="720"/>
        <w:jc w:val="both"/>
        <w:rPr>
          <w:rFonts w:asciiTheme="majorHAnsi" w:hAnsiTheme="majorHAnsi" w:cstheme="majorHAnsi"/>
          <w:sz w:val="22"/>
          <w:szCs w:val="22"/>
        </w:rPr>
      </w:pPr>
      <w:bookmarkStart w:id="1" w:name="_Hlk67759857"/>
      <w:r w:rsidRPr="005644A5">
        <w:rPr>
          <w:rFonts w:asciiTheme="majorHAnsi" w:hAnsiTheme="majorHAnsi" w:cstheme="majorHAnsi"/>
          <w:sz w:val="22"/>
          <w:szCs w:val="22"/>
        </w:rPr>
        <w:t xml:space="preserve">2.1. </w:t>
      </w:r>
      <w:r w:rsidR="000F74DB" w:rsidRPr="005644A5">
        <w:rPr>
          <w:rFonts w:asciiTheme="majorHAnsi" w:hAnsiTheme="majorHAnsi" w:cstheme="majorHAnsi"/>
          <w:sz w:val="22"/>
          <w:szCs w:val="22"/>
        </w:rPr>
        <w:t>Sutartis įsigalioja, kai Sutartį pasirašo abi Sutarties Šalys ir galioja iki visiško Šalių įsipareigojimų įvykdymo</w:t>
      </w:r>
      <w:r w:rsidR="000F74DB" w:rsidRPr="005644A5">
        <w:rPr>
          <w:rFonts w:asciiTheme="majorHAnsi" w:hAnsiTheme="majorHAnsi" w:cstheme="majorHAnsi"/>
          <w:sz w:val="22"/>
          <w:szCs w:val="22"/>
          <w:lang w:val="it-IT"/>
        </w:rPr>
        <w:t>.</w:t>
      </w:r>
    </w:p>
    <w:bookmarkEnd w:id="1"/>
    <w:p w14:paraId="0B49BDB5" w14:textId="682F1798" w:rsidR="00A03A1E" w:rsidRPr="00D66167" w:rsidRDefault="00A03A1E" w:rsidP="00A03A1E">
      <w:pPr>
        <w:pStyle w:val="BodyText"/>
        <w:ind w:firstLine="720"/>
        <w:jc w:val="both"/>
        <w:rPr>
          <w:rFonts w:asciiTheme="majorHAnsi" w:hAnsiTheme="majorHAnsi" w:cstheme="majorHAnsi"/>
          <w:sz w:val="22"/>
          <w:szCs w:val="22"/>
        </w:rPr>
      </w:pPr>
      <w:r w:rsidRPr="005644A5">
        <w:rPr>
          <w:rFonts w:asciiTheme="majorHAnsi" w:hAnsiTheme="majorHAnsi" w:cstheme="majorHAnsi"/>
          <w:sz w:val="22"/>
          <w:szCs w:val="22"/>
        </w:rPr>
        <w:t xml:space="preserve">2.2. </w:t>
      </w:r>
      <w:r w:rsidR="00B006AD" w:rsidRPr="005644A5">
        <w:rPr>
          <w:rFonts w:asciiTheme="majorHAnsi" w:hAnsiTheme="majorHAnsi" w:cstheme="majorHAnsi"/>
          <w:sz w:val="22"/>
          <w:szCs w:val="22"/>
        </w:rPr>
        <w:t xml:space="preserve">Sutartis sudaroma </w:t>
      </w:r>
      <w:r w:rsidR="005644A5" w:rsidRPr="005644A5">
        <w:rPr>
          <w:rFonts w:asciiTheme="majorHAnsi" w:hAnsiTheme="majorHAnsi" w:cstheme="majorHAnsi"/>
          <w:sz w:val="22"/>
          <w:szCs w:val="22"/>
        </w:rPr>
        <w:t>25 mėnesių</w:t>
      </w:r>
      <w:r w:rsidR="00B006AD" w:rsidRPr="005644A5">
        <w:rPr>
          <w:rFonts w:asciiTheme="majorHAnsi" w:hAnsiTheme="majorHAnsi" w:cstheme="majorHAnsi"/>
          <w:sz w:val="22"/>
          <w:szCs w:val="22"/>
        </w:rPr>
        <w:t xml:space="preserve"> terminui</w:t>
      </w:r>
      <w:r w:rsidR="00B006AD" w:rsidRPr="005644A5">
        <w:rPr>
          <w:rFonts w:asciiTheme="majorHAnsi" w:hAnsiTheme="majorHAnsi" w:cstheme="majorHAnsi"/>
          <w:b/>
          <w:bCs/>
          <w:i/>
          <w:iCs/>
          <w:sz w:val="22"/>
          <w:szCs w:val="22"/>
        </w:rPr>
        <w:t>,</w:t>
      </w:r>
      <w:r w:rsidR="00B006AD" w:rsidRPr="005644A5">
        <w:rPr>
          <w:rFonts w:asciiTheme="majorHAnsi" w:hAnsiTheme="majorHAnsi" w:cstheme="majorHAnsi"/>
          <w:sz w:val="22"/>
          <w:szCs w:val="22"/>
        </w:rPr>
        <w:t xml:space="preserve"> įskaitant apmokėjimui </w:t>
      </w:r>
      <w:r w:rsidR="00B006AD" w:rsidRPr="00D66167">
        <w:rPr>
          <w:rFonts w:asciiTheme="majorHAnsi" w:hAnsiTheme="majorHAnsi" w:cstheme="majorHAnsi"/>
          <w:sz w:val="22"/>
          <w:szCs w:val="22"/>
        </w:rPr>
        <w:t>skirtą laikotarpį</w:t>
      </w:r>
      <w:r w:rsidR="00567D97" w:rsidRPr="00D66167">
        <w:rPr>
          <w:rFonts w:asciiTheme="majorHAnsi" w:hAnsiTheme="majorHAnsi" w:cstheme="majorHAnsi"/>
          <w:sz w:val="22"/>
          <w:szCs w:val="22"/>
        </w:rPr>
        <w:t>, jos trukmę skaičiuojant nuo įsigaliojimo dienos</w:t>
      </w:r>
      <w:r w:rsidR="00EB2D54" w:rsidRPr="00D66167">
        <w:rPr>
          <w:rFonts w:asciiTheme="majorHAnsi" w:hAnsiTheme="majorHAnsi" w:cstheme="majorHAnsi"/>
          <w:sz w:val="22"/>
          <w:szCs w:val="22"/>
        </w:rPr>
        <w:t>.</w:t>
      </w:r>
    </w:p>
    <w:p w14:paraId="23629DDB" w14:textId="59BDC126" w:rsidR="00A03A1E" w:rsidRPr="005644A5" w:rsidRDefault="00A03A1E" w:rsidP="005644A5">
      <w:pPr>
        <w:ind w:firstLine="709"/>
        <w:jc w:val="both"/>
        <w:rPr>
          <w:rFonts w:asciiTheme="majorHAnsi" w:hAnsiTheme="majorHAnsi" w:cstheme="majorHAnsi"/>
          <w:i/>
          <w:color w:val="0070C0"/>
          <w:sz w:val="22"/>
          <w:szCs w:val="22"/>
          <w:lang w:val="lt-LT"/>
        </w:rPr>
      </w:pPr>
      <w:bookmarkStart w:id="2" w:name="_Hlk67760089"/>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BA520E"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aslaugas privalo atlikti</w:t>
      </w:r>
      <w:r w:rsidR="005644A5">
        <w:rPr>
          <w:rFonts w:asciiTheme="majorHAnsi" w:hAnsiTheme="majorHAnsi" w:cstheme="majorHAnsi"/>
          <w:sz w:val="22"/>
          <w:szCs w:val="22"/>
          <w:lang w:val="lt-LT"/>
        </w:rPr>
        <w:t xml:space="preserve"> per</w:t>
      </w:r>
      <w:r w:rsidRPr="00D66167">
        <w:rPr>
          <w:rFonts w:asciiTheme="majorHAnsi" w:hAnsiTheme="majorHAnsi" w:cstheme="majorHAnsi"/>
          <w:sz w:val="22"/>
          <w:szCs w:val="22"/>
          <w:lang w:val="lt-LT"/>
        </w:rPr>
        <w:t xml:space="preserve"> </w:t>
      </w:r>
      <w:r w:rsidR="005644A5">
        <w:rPr>
          <w:rFonts w:asciiTheme="majorHAnsi" w:hAnsiTheme="majorHAnsi" w:cstheme="majorHAnsi"/>
          <w:sz w:val="22"/>
          <w:szCs w:val="22"/>
          <w:lang w:val="lt-LT"/>
        </w:rPr>
        <w:t xml:space="preserve">24 mėnesius </w:t>
      </w:r>
      <w:r w:rsidR="00EB2D54" w:rsidRPr="00D66167">
        <w:rPr>
          <w:rFonts w:asciiTheme="majorHAnsi" w:hAnsiTheme="majorHAnsi" w:cstheme="majorHAnsi"/>
          <w:sz w:val="22"/>
          <w:szCs w:val="22"/>
          <w:lang w:val="lt-LT"/>
        </w:rPr>
        <w:t>nuo sutarties įsigaliojimo dienos.</w:t>
      </w:r>
      <w:bookmarkEnd w:id="2"/>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44067948"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E36FBD">
        <w:rPr>
          <w:rFonts w:asciiTheme="majorHAnsi" w:hAnsiTheme="majorHAnsi" w:cstheme="majorHAnsi"/>
          <w:sz w:val="22"/>
          <w:szCs w:val="22"/>
          <w:lang w:val="lt-LT"/>
        </w:rPr>
        <w:t>fiksuotos</w:t>
      </w:r>
      <w:r w:rsidR="000C008C" w:rsidRPr="00D66167">
        <w:rPr>
          <w:rFonts w:asciiTheme="majorHAnsi" w:hAnsiTheme="majorHAnsi" w:cstheme="majorHAnsi"/>
          <w:sz w:val="22"/>
          <w:szCs w:val="22"/>
          <w:lang w:val="lt-LT"/>
        </w:rPr>
        <w:t xml:space="preserve"> kainos apskaičiavimo būdas. 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1CD4A5F1" w14:textId="77777777" w:rsidR="000E349A"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w:t>
      </w:r>
      <w:r w:rsidR="00463240" w:rsidRPr="00D66167">
        <w:rPr>
          <w:rFonts w:asciiTheme="majorHAnsi" w:hAnsiTheme="majorHAnsi" w:cstheme="majorHAnsi"/>
          <w:sz w:val="22"/>
          <w:szCs w:val="22"/>
          <w:lang w:val="lt-LT"/>
        </w:rPr>
        <w:t>a</w:t>
      </w:r>
    </w:p>
    <w:p w14:paraId="03B1D61B" w14:textId="586F7438" w:rsidR="00D4657F" w:rsidRPr="00D66167" w:rsidRDefault="00D4657F" w:rsidP="00D4657F">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3.2.1. </w:t>
      </w:r>
      <w:r w:rsidRPr="00D4657F">
        <w:rPr>
          <w:rFonts w:asciiTheme="majorHAnsi" w:hAnsiTheme="majorHAnsi" w:cstheme="majorHAnsi"/>
          <w:sz w:val="22"/>
          <w:szCs w:val="22"/>
          <w:lang w:val="lt-LT"/>
        </w:rPr>
        <w:t>Savitarnos portalo priežiūros paslaugos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229"/>
      </w:tblGrid>
      <w:tr w:rsidR="000E349A" w:rsidRPr="00BE10D9" w14:paraId="10578734" w14:textId="77777777" w:rsidTr="0070510A">
        <w:tc>
          <w:tcPr>
            <w:tcW w:w="3085" w:type="dxa"/>
          </w:tcPr>
          <w:p w14:paraId="24EEC8FF" w14:textId="77777777" w:rsidR="000E349A" w:rsidRPr="00D66167" w:rsidRDefault="000E349A" w:rsidP="00F10DFC">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be PVM</w:t>
            </w:r>
          </w:p>
        </w:tc>
        <w:tc>
          <w:tcPr>
            <w:tcW w:w="7229" w:type="dxa"/>
          </w:tcPr>
          <w:p w14:paraId="77A1AC2F" w14:textId="77777777" w:rsidR="000E349A" w:rsidRPr="00D66167" w:rsidRDefault="000E349A" w:rsidP="00F10DFC">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BE10D9" w14:paraId="3657DB91" w14:textId="77777777" w:rsidTr="0070510A">
        <w:trPr>
          <w:cantSplit/>
        </w:trPr>
        <w:tc>
          <w:tcPr>
            <w:tcW w:w="3085" w:type="dxa"/>
          </w:tcPr>
          <w:p w14:paraId="08EAA0BF" w14:textId="77777777" w:rsidR="000E349A" w:rsidRPr="00D66167" w:rsidRDefault="000E349A" w:rsidP="00F10DFC">
            <w:pPr>
              <w:widowControl w:val="0"/>
              <w:ind w:firstLine="567"/>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PVM</w:t>
            </w:r>
          </w:p>
        </w:tc>
        <w:tc>
          <w:tcPr>
            <w:tcW w:w="7229" w:type="dxa"/>
          </w:tcPr>
          <w:p w14:paraId="2C258479" w14:textId="77777777" w:rsidR="000E349A" w:rsidRPr="00D66167" w:rsidRDefault="000E349A" w:rsidP="00F10DFC">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BE10D9" w14:paraId="53E3B3D6" w14:textId="77777777" w:rsidTr="0070510A">
        <w:tc>
          <w:tcPr>
            <w:tcW w:w="3085" w:type="dxa"/>
          </w:tcPr>
          <w:p w14:paraId="638F19B3" w14:textId="77777777" w:rsidR="000E349A" w:rsidRPr="00D66167" w:rsidRDefault="000E349A" w:rsidP="00F10DFC">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su PVM</w:t>
            </w:r>
          </w:p>
        </w:tc>
        <w:tc>
          <w:tcPr>
            <w:tcW w:w="7229" w:type="dxa"/>
          </w:tcPr>
          <w:p w14:paraId="03D9C192" w14:textId="77777777" w:rsidR="000E349A" w:rsidRPr="00D66167" w:rsidRDefault="000E349A" w:rsidP="00F10DFC">
            <w:pPr>
              <w:widowControl w:val="0"/>
              <w:ind w:firstLine="567"/>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6177029D" w14:textId="77777777" w:rsidR="000E349A" w:rsidRDefault="000E349A" w:rsidP="000E349A">
      <w:pPr>
        <w:widowControl w:val="0"/>
        <w:ind w:firstLine="567"/>
        <w:jc w:val="both"/>
        <w:rPr>
          <w:rFonts w:asciiTheme="majorHAnsi" w:hAnsiTheme="majorHAnsi" w:cstheme="majorHAnsi"/>
          <w:sz w:val="22"/>
          <w:szCs w:val="22"/>
          <w:lang w:val="lt-LT"/>
        </w:rPr>
      </w:pPr>
    </w:p>
    <w:p w14:paraId="5C0BC36B" w14:textId="77777777" w:rsidR="00D4657F" w:rsidRDefault="00D4657F" w:rsidP="000E349A">
      <w:pPr>
        <w:widowControl w:val="0"/>
        <w:ind w:firstLine="567"/>
        <w:jc w:val="both"/>
        <w:rPr>
          <w:rFonts w:asciiTheme="majorHAnsi" w:hAnsiTheme="majorHAnsi" w:cstheme="majorHAnsi"/>
          <w:sz w:val="22"/>
          <w:szCs w:val="22"/>
          <w:lang w:val="lt-LT"/>
        </w:rPr>
      </w:pPr>
    </w:p>
    <w:p w14:paraId="325C2AA6" w14:textId="09D3EB3E" w:rsidR="00D4657F" w:rsidRDefault="00D4657F" w:rsidP="000E349A">
      <w:pPr>
        <w:widowControl w:val="0"/>
        <w:ind w:firstLine="567"/>
        <w:jc w:val="both"/>
        <w:rPr>
          <w:rFonts w:asciiTheme="majorHAnsi" w:hAnsiTheme="majorHAnsi" w:cstheme="majorHAnsi"/>
        </w:rPr>
      </w:pPr>
      <w:r>
        <w:rPr>
          <w:rFonts w:asciiTheme="majorHAnsi" w:hAnsiTheme="majorHAnsi" w:cstheme="majorHAnsi"/>
          <w:sz w:val="22"/>
          <w:szCs w:val="22"/>
          <w:lang w:val="lt-LT"/>
        </w:rPr>
        <w:t xml:space="preserve">3.2.2. </w:t>
      </w:r>
      <w:r w:rsidRPr="00680A24">
        <w:rPr>
          <w:rFonts w:asciiTheme="majorHAnsi" w:hAnsiTheme="majorHAnsi" w:cstheme="majorHAnsi"/>
        </w:rPr>
        <w:t>Savitarnos portalo vystymo paslaugos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229"/>
      </w:tblGrid>
      <w:tr w:rsidR="00D4657F" w:rsidRPr="00BE10D9" w14:paraId="4D026621" w14:textId="77777777" w:rsidTr="00614877">
        <w:tc>
          <w:tcPr>
            <w:tcW w:w="3085" w:type="dxa"/>
          </w:tcPr>
          <w:p w14:paraId="7EB7A565" w14:textId="77777777" w:rsidR="00D4657F" w:rsidRPr="00D66167" w:rsidRDefault="00D4657F" w:rsidP="00614877">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be PVM</w:t>
            </w:r>
          </w:p>
        </w:tc>
        <w:tc>
          <w:tcPr>
            <w:tcW w:w="7229" w:type="dxa"/>
          </w:tcPr>
          <w:p w14:paraId="6651038F" w14:textId="77777777" w:rsidR="00D4657F" w:rsidRPr="00D66167" w:rsidRDefault="00D4657F" w:rsidP="00614877">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D4657F" w:rsidRPr="00BE10D9" w14:paraId="0CFB997F" w14:textId="77777777" w:rsidTr="00614877">
        <w:trPr>
          <w:cantSplit/>
        </w:trPr>
        <w:tc>
          <w:tcPr>
            <w:tcW w:w="3085" w:type="dxa"/>
          </w:tcPr>
          <w:p w14:paraId="7014F061" w14:textId="77777777" w:rsidR="00D4657F" w:rsidRPr="00D66167" w:rsidRDefault="00D4657F" w:rsidP="00614877">
            <w:pPr>
              <w:widowControl w:val="0"/>
              <w:ind w:firstLine="567"/>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229" w:type="dxa"/>
          </w:tcPr>
          <w:p w14:paraId="6E56A4C2" w14:textId="77777777" w:rsidR="00D4657F" w:rsidRPr="00D66167" w:rsidRDefault="00D4657F" w:rsidP="00614877">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D4657F" w:rsidRPr="00BE10D9" w14:paraId="6488B333" w14:textId="77777777" w:rsidTr="00614877">
        <w:tc>
          <w:tcPr>
            <w:tcW w:w="3085" w:type="dxa"/>
          </w:tcPr>
          <w:p w14:paraId="2B3C49B8" w14:textId="77777777" w:rsidR="00D4657F" w:rsidRPr="00D66167" w:rsidRDefault="00D4657F" w:rsidP="00614877">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su PVM</w:t>
            </w:r>
          </w:p>
        </w:tc>
        <w:tc>
          <w:tcPr>
            <w:tcW w:w="7229" w:type="dxa"/>
          </w:tcPr>
          <w:p w14:paraId="42E4F49B" w14:textId="77777777" w:rsidR="00D4657F" w:rsidRPr="00D66167" w:rsidRDefault="00D4657F" w:rsidP="00614877">
            <w:pPr>
              <w:widowControl w:val="0"/>
              <w:ind w:firstLine="567"/>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2193231B" w14:textId="77777777" w:rsidR="00D4657F" w:rsidRPr="00BE10D9" w:rsidRDefault="00D4657F" w:rsidP="000E349A">
      <w:pPr>
        <w:widowControl w:val="0"/>
        <w:ind w:firstLine="567"/>
        <w:jc w:val="both"/>
        <w:rPr>
          <w:rFonts w:asciiTheme="majorHAnsi" w:hAnsiTheme="majorHAnsi" w:cstheme="majorHAnsi"/>
          <w:lang w:val="lt-LT"/>
        </w:rPr>
      </w:pPr>
    </w:p>
    <w:p w14:paraId="483EEBDA" w14:textId="36D626F6" w:rsidR="00D4657F" w:rsidRDefault="00D4657F" w:rsidP="000E349A">
      <w:pPr>
        <w:widowControl w:val="0"/>
        <w:ind w:firstLine="567"/>
        <w:jc w:val="both"/>
        <w:rPr>
          <w:rFonts w:asciiTheme="majorHAnsi" w:hAnsiTheme="majorHAnsi" w:cstheme="majorHAnsi"/>
        </w:rPr>
      </w:pPr>
      <w:r>
        <w:rPr>
          <w:rFonts w:asciiTheme="majorHAnsi" w:hAnsiTheme="majorHAnsi" w:cstheme="majorHAnsi"/>
        </w:rPr>
        <w:t xml:space="preserve">3.2.3. </w:t>
      </w:r>
      <w:r w:rsidRPr="00680A24">
        <w:rPr>
          <w:rFonts w:asciiTheme="majorHAnsi" w:hAnsiTheme="majorHAnsi" w:cstheme="majorHAnsi"/>
        </w:rPr>
        <w:t>Savitarnos naujumo licencija (36 mėn.)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229"/>
      </w:tblGrid>
      <w:tr w:rsidR="00D4657F" w:rsidRPr="00BE10D9" w14:paraId="02D69567" w14:textId="77777777" w:rsidTr="00614877">
        <w:tc>
          <w:tcPr>
            <w:tcW w:w="3085" w:type="dxa"/>
          </w:tcPr>
          <w:p w14:paraId="6442E6F3" w14:textId="77777777" w:rsidR="00D4657F" w:rsidRPr="00D66167" w:rsidRDefault="00D4657F" w:rsidP="00614877">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be PVM</w:t>
            </w:r>
          </w:p>
        </w:tc>
        <w:tc>
          <w:tcPr>
            <w:tcW w:w="7229" w:type="dxa"/>
          </w:tcPr>
          <w:p w14:paraId="75A2D51C" w14:textId="77777777" w:rsidR="00D4657F" w:rsidRPr="00D66167" w:rsidRDefault="00D4657F" w:rsidP="00614877">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D4657F" w:rsidRPr="00BE10D9" w14:paraId="353A7CCF" w14:textId="77777777" w:rsidTr="00614877">
        <w:trPr>
          <w:cantSplit/>
        </w:trPr>
        <w:tc>
          <w:tcPr>
            <w:tcW w:w="3085" w:type="dxa"/>
          </w:tcPr>
          <w:p w14:paraId="7D2E3834" w14:textId="77777777" w:rsidR="00D4657F" w:rsidRPr="00D66167" w:rsidRDefault="00D4657F" w:rsidP="00614877">
            <w:pPr>
              <w:widowControl w:val="0"/>
              <w:ind w:firstLine="567"/>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229" w:type="dxa"/>
          </w:tcPr>
          <w:p w14:paraId="712F0E0A" w14:textId="77777777" w:rsidR="00D4657F" w:rsidRPr="00D66167" w:rsidRDefault="00D4657F" w:rsidP="00614877">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D4657F" w:rsidRPr="00BE10D9" w14:paraId="4D791EF2" w14:textId="77777777" w:rsidTr="00614877">
        <w:tc>
          <w:tcPr>
            <w:tcW w:w="3085" w:type="dxa"/>
          </w:tcPr>
          <w:p w14:paraId="1FD2EFB0" w14:textId="77777777" w:rsidR="00D4657F" w:rsidRPr="00D66167" w:rsidRDefault="00D4657F" w:rsidP="00614877">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su PVM</w:t>
            </w:r>
          </w:p>
        </w:tc>
        <w:tc>
          <w:tcPr>
            <w:tcW w:w="7229" w:type="dxa"/>
          </w:tcPr>
          <w:p w14:paraId="7A41E849" w14:textId="77777777" w:rsidR="00D4657F" w:rsidRPr="00D66167" w:rsidRDefault="00D4657F" w:rsidP="00614877">
            <w:pPr>
              <w:widowControl w:val="0"/>
              <w:ind w:firstLine="567"/>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22E54023" w14:textId="77777777" w:rsidR="00D4657F" w:rsidRPr="00BE10D9" w:rsidRDefault="00D4657F" w:rsidP="000E349A">
      <w:pPr>
        <w:widowControl w:val="0"/>
        <w:ind w:firstLine="567"/>
        <w:jc w:val="both"/>
        <w:rPr>
          <w:rFonts w:asciiTheme="majorHAnsi" w:hAnsiTheme="majorHAnsi" w:cstheme="majorHAnsi"/>
          <w:lang w:val="lt-LT"/>
        </w:rPr>
      </w:pPr>
    </w:p>
    <w:p w14:paraId="07B676C1" w14:textId="77777777" w:rsidR="00D4657F" w:rsidRPr="00D66167" w:rsidRDefault="00D4657F" w:rsidP="000E349A">
      <w:pPr>
        <w:widowControl w:val="0"/>
        <w:ind w:firstLine="567"/>
        <w:jc w:val="both"/>
        <w:rPr>
          <w:rFonts w:asciiTheme="majorHAnsi" w:hAnsiTheme="majorHAnsi" w:cstheme="majorHAnsi"/>
          <w:sz w:val="22"/>
          <w:szCs w:val="22"/>
          <w:lang w:val="lt-LT"/>
        </w:rPr>
      </w:pPr>
    </w:p>
    <w:p w14:paraId="42588977" w14:textId="371B62E5" w:rsidR="000E349A" w:rsidRPr="00D66167" w:rsidRDefault="000E349A" w:rsidP="000E349A">
      <w:pPr>
        <w:widowControl w:val="0"/>
        <w:ind w:firstLine="720"/>
        <w:jc w:val="both"/>
        <w:rPr>
          <w:rFonts w:asciiTheme="majorHAnsi" w:hAnsiTheme="majorHAnsi" w:cstheme="majorHAnsi"/>
          <w:bCs/>
          <w:i/>
          <w:color w:val="0070C0"/>
          <w:sz w:val="22"/>
          <w:szCs w:val="22"/>
          <w:lang w:val="lt-LT"/>
        </w:rPr>
      </w:pPr>
      <w:bookmarkStart w:id="4"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xml:space="preserve">, bet ne daugiau kaip už </w:t>
      </w:r>
      <w:r w:rsidR="00D4657F">
        <w:rPr>
          <w:rFonts w:asciiTheme="majorHAnsi" w:hAnsiTheme="majorHAnsi" w:cstheme="majorHAnsi"/>
          <w:bCs/>
          <w:sz w:val="22"/>
          <w:szCs w:val="22"/>
          <w:lang w:val="lt-LT"/>
        </w:rPr>
        <w:t>100 000,00</w:t>
      </w:r>
      <w:r w:rsidRPr="00D66167">
        <w:rPr>
          <w:rFonts w:asciiTheme="majorHAnsi" w:hAnsiTheme="majorHAnsi" w:cstheme="majorHAnsi"/>
          <w:bCs/>
          <w:sz w:val="22"/>
          <w:szCs w:val="22"/>
          <w:lang w:val="lt-LT"/>
        </w:rPr>
        <w:t xml:space="preserve"> E</w:t>
      </w:r>
      <w:r w:rsidR="00FE3406" w:rsidRPr="00D66167">
        <w:rPr>
          <w:rFonts w:asciiTheme="majorHAnsi" w:hAnsiTheme="majorHAnsi" w:cstheme="majorHAnsi"/>
          <w:bCs/>
          <w:sz w:val="22"/>
          <w:szCs w:val="22"/>
          <w:lang w:val="lt-LT"/>
        </w:rPr>
        <w:t>ur</w:t>
      </w:r>
      <w:r w:rsidRPr="00D66167">
        <w:rPr>
          <w:rFonts w:asciiTheme="majorHAnsi" w:hAnsiTheme="majorHAnsi" w:cstheme="majorHAnsi"/>
          <w:bCs/>
          <w:sz w:val="22"/>
          <w:szCs w:val="22"/>
          <w:lang w:val="lt-LT"/>
        </w:rPr>
        <w:t xml:space="preserve"> (</w:t>
      </w:r>
      <w:r w:rsidR="00D4657F">
        <w:rPr>
          <w:rFonts w:asciiTheme="majorHAnsi" w:hAnsiTheme="majorHAnsi" w:cstheme="majorHAnsi"/>
          <w:bCs/>
          <w:sz w:val="22"/>
          <w:szCs w:val="22"/>
          <w:lang w:val="lt-LT"/>
        </w:rPr>
        <w:t>šimtas tūkstančių eurų</w:t>
      </w:r>
      <w:r w:rsidRPr="00D66167">
        <w:rPr>
          <w:rFonts w:asciiTheme="majorHAnsi" w:hAnsiTheme="majorHAnsi" w:cstheme="majorHAnsi"/>
          <w:bCs/>
          <w:sz w:val="22"/>
          <w:szCs w:val="22"/>
          <w:lang w:val="lt-LT"/>
        </w:rPr>
        <w:t xml:space="preserve">) be PVM. </w:t>
      </w:r>
      <w:bookmarkEnd w:id="4"/>
    </w:p>
    <w:p w14:paraId="74289C2B" w14:textId="68BF2034" w:rsidR="00D56CC1" w:rsidRPr="0045628B"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00BE10D9">
        <w:rPr>
          <w:rFonts w:asciiTheme="majorHAnsi" w:hAnsiTheme="majorHAnsi" w:cstheme="majorHAnsi"/>
          <w:sz w:val="22"/>
          <w:szCs w:val="22"/>
          <w:lang w:val="lt-LT"/>
        </w:rPr>
        <w:t>:</w:t>
      </w:r>
    </w:p>
    <w:p w14:paraId="2C02A9A9" w14:textId="2BB563A4" w:rsidR="00D56CC1" w:rsidRPr="00D66167" w:rsidRDefault="00BA520E" w:rsidP="00D4657F">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D4657F">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7D337D07" w14:textId="77777777" w:rsidR="003A6611" w:rsidRPr="00D66167" w:rsidRDefault="003A6611" w:rsidP="003A6611">
      <w:pPr>
        <w:ind w:firstLine="709"/>
        <w:jc w:val="both"/>
        <w:rPr>
          <w:rFonts w:asciiTheme="majorHAnsi" w:hAnsiTheme="majorHAnsi" w:cstheme="majorHAnsi"/>
          <w:sz w:val="22"/>
          <w:szCs w:val="22"/>
          <w:lang w:val="lt-LT"/>
        </w:rPr>
      </w:pPr>
    </w:p>
    <w:p w14:paraId="3B505E12" w14:textId="036E742E"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w:t>
      </w:r>
      <w:r w:rsidR="00BE10D9">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0C897BC4" w14:textId="77777777" w:rsidR="00D56CC1" w:rsidRPr="00D66167" w:rsidRDefault="00D56CC1" w:rsidP="00D56CC1">
      <w:pPr>
        <w:jc w:val="both"/>
        <w:rPr>
          <w:rFonts w:asciiTheme="majorHAnsi" w:hAnsiTheme="majorHAnsi" w:cstheme="majorHAnsi"/>
          <w:i/>
          <w:sz w:val="22"/>
          <w:szCs w:val="22"/>
          <w:lang w:val="lt-LT"/>
        </w:rPr>
      </w:pP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5FDA4CB0" w14:textId="77777777" w:rsidR="0006212E" w:rsidRPr="009561E3" w:rsidRDefault="0006212E" w:rsidP="0006212E">
      <w:pPr>
        <w:pStyle w:val="paragraph"/>
        <w:spacing w:before="0" w:beforeAutospacing="0" w:after="0" w:afterAutospacing="0"/>
        <w:ind w:left="709"/>
        <w:jc w:val="both"/>
        <w:textAlignment w:val="baseline"/>
        <w:rPr>
          <w:rFonts w:asciiTheme="majorHAnsi" w:hAnsiTheme="majorHAnsi" w:cstheme="majorHAnsi"/>
          <w:sz w:val="22"/>
          <w:szCs w:val="22"/>
        </w:rPr>
      </w:pPr>
      <w:bookmarkStart w:id="6" w:name="_Hlk109056080"/>
    </w:p>
    <w:bookmarkEnd w:id="6"/>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42DD540D"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BE10D9"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k – Pagal vartotojų kainų indeksą, apskaičiuotas Vartojimo prekių ir paslaugų  kainų pokytis (padidėjimas arba sumažėjimas) (%). „k“reikšmė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2884652" w14:textId="212B3FFA"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312F5B9" w14:textId="77777777" w:rsidR="00B62366" w:rsidRPr="005E592B" w:rsidRDefault="00B62366" w:rsidP="009561E3">
      <w:pPr>
        <w:jc w:val="both"/>
        <w:rPr>
          <w:rFonts w:asciiTheme="majorHAnsi" w:hAnsiTheme="majorHAnsi" w:cstheme="majorHAnsi"/>
          <w:sz w:val="22"/>
          <w:szCs w:val="22"/>
          <w:lang w:val="lt-LT"/>
        </w:rPr>
      </w:pPr>
    </w:p>
    <w:p w14:paraId="24D2BA82" w14:textId="57D06FBC" w:rsidR="000D2C61" w:rsidRPr="005E592B" w:rsidRDefault="00524920" w:rsidP="00862F0F">
      <w:pPr>
        <w:pStyle w:val="ListParagraph"/>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0F9AE7FC" w14:textId="3109D678" w:rsidR="00862F0F" w:rsidRPr="005E592B" w:rsidRDefault="00862F0F" w:rsidP="00862F0F">
      <w:pPr>
        <w:pStyle w:val="ListParagraph"/>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1835F7" w:rsidRDefault="00862F0F" w:rsidP="00512D64">
      <w:pPr>
        <w:pStyle w:val="ListParagraph"/>
        <w:widowControl w:val="0"/>
        <w:numPr>
          <w:ilvl w:val="1"/>
          <w:numId w:val="8"/>
        </w:numPr>
        <w:ind w:left="0" w:firstLine="709"/>
        <w:jc w:val="both"/>
        <w:rPr>
          <w:rFonts w:asciiTheme="majorHAnsi" w:hAnsiTheme="majorHAnsi" w:cstheme="majorHAnsi"/>
          <w:i/>
          <w:color w:val="0070C0"/>
          <w:sz w:val="22"/>
          <w:szCs w:val="22"/>
          <w:lang w:val="lt-LT"/>
        </w:rPr>
      </w:pPr>
      <w:bookmarkStart w:id="7"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 xml:space="preserve">Subtiekėjui išmokėtų sumų dydžiu yra </w:t>
      </w:r>
      <w:r w:rsidRPr="001835F7">
        <w:rPr>
          <w:rFonts w:asciiTheme="majorHAnsi" w:eastAsia="Arial Unicode MS" w:hAnsiTheme="majorHAnsi" w:cstheme="majorHAnsi"/>
          <w:sz w:val="22"/>
          <w:szCs w:val="22"/>
          <w:lang w:val="lt-LT"/>
        </w:rPr>
        <w:t>mažinamos Tiekėjui mokėtinos sumos.</w:t>
      </w:r>
    </w:p>
    <w:p w14:paraId="0DAD5470" w14:textId="1627C203" w:rsidR="00862F0F" w:rsidRPr="001835F7"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8" w:name="_Hlk44690145"/>
      <w:bookmarkStart w:id="9" w:name="_Hlk44688659"/>
      <w:r w:rsidRPr="001835F7">
        <w:rPr>
          <w:rFonts w:asciiTheme="majorHAnsi" w:eastAsia="Arial Unicode MS" w:hAnsiTheme="majorHAnsi" w:cstheme="majorHAnsi"/>
          <w:sz w:val="22"/>
          <w:szCs w:val="22"/>
          <w:lang w:val="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w:t>
      </w:r>
      <w:r w:rsidRPr="001835F7">
        <w:rPr>
          <w:rFonts w:asciiTheme="majorHAnsi" w:eastAsia="Arial Unicode MS" w:hAnsiTheme="majorHAnsi" w:cstheme="majorHAnsi"/>
          <w:sz w:val="22"/>
          <w:szCs w:val="22"/>
          <w:lang w:val="lt-LT"/>
        </w:rPr>
        <w:lastRenderedPageBreak/>
        <w:t>pateikdamas sąskaitą Pirkėjui, privalo nurodyti, kad pagal pateikiamą sąskaitą yra arba bus perleistas piniginis reikalavimas finansuotojui. Finansuotojui išmokėtų sumų dydžiu yra mažinamos Tiekėjui mokėtinos sumos</w:t>
      </w:r>
      <w:bookmarkEnd w:id="8"/>
      <w:r w:rsidRPr="001835F7">
        <w:rPr>
          <w:rFonts w:asciiTheme="majorHAnsi" w:eastAsia="Arial Unicode MS" w:hAnsiTheme="majorHAnsi" w:cstheme="majorHAnsi"/>
          <w:sz w:val="22"/>
          <w:szCs w:val="22"/>
          <w:lang w:val="lt-LT"/>
        </w:rPr>
        <w:t>.</w:t>
      </w:r>
      <w:bookmarkEnd w:id="9"/>
      <w:r w:rsidRPr="001835F7">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1835F7"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0" w:name="_Ref45114751"/>
      <w:r w:rsidRPr="001835F7">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1835F7">
        <w:rPr>
          <w:rFonts w:asciiTheme="majorHAnsi" w:eastAsia="Arial Unicode MS" w:hAnsiTheme="majorHAnsi" w:cstheme="majorHAnsi"/>
          <w:sz w:val="22"/>
          <w:szCs w:val="22"/>
          <w:lang w:val="lt-LT"/>
        </w:rPr>
        <w:t>aslaugas</w:t>
      </w:r>
      <w:r w:rsidRPr="001835F7">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0"/>
    </w:p>
    <w:p w14:paraId="75FF7C99" w14:textId="70AE7B86" w:rsidR="00862F0F" w:rsidRPr="001835F7" w:rsidRDefault="00862F0F" w:rsidP="004A72A1">
      <w:pPr>
        <w:widowControl w:val="0"/>
        <w:jc w:val="both"/>
        <w:rPr>
          <w:rFonts w:asciiTheme="majorHAnsi" w:eastAsia="Arial Unicode MS" w:hAnsiTheme="majorHAnsi" w:cstheme="majorHAnsi"/>
          <w:sz w:val="22"/>
          <w:szCs w:val="22"/>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13D53E06" w14:textId="71D1B10A" w:rsidR="00933560" w:rsidRPr="001835F7" w:rsidRDefault="00C22030" w:rsidP="001835F7">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BodyText"/>
        <w:ind w:firstLine="720"/>
        <w:jc w:val="both"/>
        <w:rPr>
          <w:rFonts w:asciiTheme="majorHAnsi" w:hAnsiTheme="majorHAnsi" w:cstheme="majorHAnsi"/>
          <w:sz w:val="22"/>
          <w:szCs w:val="22"/>
        </w:rPr>
      </w:pPr>
      <w:bookmarkStart w:id="11"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Pr="00D66167" w:rsidRDefault="00CE6FB7" w:rsidP="00CE6FB7">
      <w:pPr>
        <w:ind w:firstLine="720"/>
        <w:jc w:val="both"/>
        <w:rPr>
          <w:rFonts w:asciiTheme="majorHAnsi" w:hAnsiTheme="majorHAnsi" w:cstheme="majorHAnsi"/>
          <w:sz w:val="22"/>
          <w:szCs w:val="22"/>
          <w:lang w:val="lt-LT"/>
        </w:rPr>
      </w:pPr>
      <w:bookmarkStart w:id="12" w:name="_Hlk67832324"/>
      <w:bookmarkEnd w:id="11"/>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2"/>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58942192" w:rsidR="00C22030" w:rsidRPr="00D66167" w:rsidRDefault="00C22030"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6.1. Sutarties Šalys susirašinėja lietuvių kalba</w:t>
      </w:r>
      <w:bookmarkStart w:id="13" w:name="_Hlk67760831"/>
      <w:r w:rsidR="001835F7">
        <w:rPr>
          <w:rFonts w:asciiTheme="majorHAnsi" w:hAnsiTheme="majorHAnsi" w:cstheme="majorHAnsi"/>
          <w:sz w:val="22"/>
          <w:szCs w:val="22"/>
        </w:rPr>
        <w:t xml:space="preserve">. </w:t>
      </w:r>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3"/>
    <w:p w14:paraId="2988B91D" w14:textId="77777777" w:rsidR="00C22030" w:rsidRPr="00D66167" w:rsidRDefault="00C22030" w:rsidP="00C22030">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BodyText"/>
        <w:ind w:firstLine="720"/>
        <w:jc w:val="left"/>
        <w:rPr>
          <w:rFonts w:asciiTheme="majorHAnsi" w:hAnsiTheme="majorHAnsi" w:cstheme="majorHAnsi"/>
          <w:sz w:val="22"/>
          <w:szCs w:val="22"/>
        </w:rPr>
      </w:pPr>
      <w:r w:rsidRPr="00D66167">
        <w:rPr>
          <w:rFonts w:asciiTheme="majorHAnsi" w:hAnsiTheme="majorHAnsi" w:cstheme="majorHAnsi"/>
          <w:sz w:val="22"/>
          <w:szCs w:val="22"/>
        </w:rPr>
        <w:lastRenderedPageBreak/>
        <w:t>6.2. Pirkėjo atsakingo asmens už Sutarties ir jos pakeitimų paskelbimą kontaktiniai duomenys: ........................................................................................................................................................................................</w:t>
      </w:r>
    </w:p>
    <w:p w14:paraId="609E3D8C" w14:textId="77777777" w:rsidR="00C258DD" w:rsidRPr="00D66167" w:rsidRDefault="00C258DD" w:rsidP="00C258DD">
      <w:pPr>
        <w:pStyle w:val="BodyText"/>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BodyText"/>
        <w:jc w:val="both"/>
        <w:rPr>
          <w:rFonts w:asciiTheme="majorHAnsi" w:hAnsiTheme="majorHAnsi" w:cstheme="majorHAnsi"/>
          <w:sz w:val="22"/>
          <w:szCs w:val="22"/>
        </w:rPr>
      </w:pPr>
    </w:p>
    <w:p w14:paraId="1CC3FD18" w14:textId="77777777" w:rsidR="00512D64" w:rsidRPr="00D66167" w:rsidRDefault="00512D64" w:rsidP="00C22030">
      <w:pPr>
        <w:pStyle w:val="BodyText"/>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ECE4AFD" w14:textId="4E81534A" w:rsidR="002C0E93" w:rsidRPr="001835F7" w:rsidRDefault="002B483C" w:rsidP="001835F7">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4"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4"/>
    </w:p>
    <w:p w14:paraId="2B1FB4E3" w14:textId="378C4A58" w:rsidR="00435D57" w:rsidRPr="00D66167" w:rsidRDefault="002B483C" w:rsidP="00C22030">
      <w:pPr>
        <w:pStyle w:val="BodyText"/>
        <w:ind w:firstLine="720"/>
        <w:jc w:val="both"/>
        <w:rPr>
          <w:rFonts w:asciiTheme="majorHAnsi" w:hAnsiTheme="majorHAnsi" w:cstheme="majorHAnsi"/>
          <w:i/>
          <w:iCs/>
          <w:color w:val="0070C0"/>
          <w:sz w:val="22"/>
          <w:szCs w:val="22"/>
          <w:lang w:val="fi-FI"/>
        </w:rPr>
      </w:pPr>
      <w:bookmarkStart w:id="15"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D66167" w:rsidRDefault="002B483C"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5"/>
    <w:p w14:paraId="1EC0C163" w14:textId="77777777" w:rsidR="00C22030" w:rsidRPr="001835F7" w:rsidRDefault="002B483C" w:rsidP="00C22030">
      <w:pPr>
        <w:pStyle w:val="BodyText"/>
        <w:ind w:firstLine="720"/>
        <w:jc w:val="both"/>
        <w:rPr>
          <w:rFonts w:asciiTheme="majorHAnsi" w:hAnsiTheme="majorHAnsi" w:cstheme="majorHAnsi"/>
          <w:i/>
          <w:sz w:val="22"/>
          <w:szCs w:val="22"/>
        </w:rPr>
      </w:pPr>
      <w:r w:rsidRPr="001835F7">
        <w:rPr>
          <w:rFonts w:asciiTheme="majorHAnsi" w:hAnsiTheme="majorHAnsi" w:cstheme="majorHAnsi"/>
          <w:sz w:val="22"/>
          <w:szCs w:val="22"/>
        </w:rPr>
        <w:t>8</w:t>
      </w:r>
      <w:r w:rsidR="00C22030" w:rsidRPr="001835F7">
        <w:rPr>
          <w:rFonts w:asciiTheme="majorHAnsi" w:hAnsiTheme="majorHAnsi" w:cstheme="majorHAnsi"/>
          <w:sz w:val="22"/>
          <w:szCs w:val="22"/>
        </w:rPr>
        <w:t>.</w:t>
      </w:r>
      <w:r w:rsidRPr="001835F7">
        <w:rPr>
          <w:rFonts w:asciiTheme="majorHAnsi" w:hAnsiTheme="majorHAnsi" w:cstheme="majorHAnsi"/>
          <w:sz w:val="22"/>
          <w:szCs w:val="22"/>
        </w:rPr>
        <w:t>4</w:t>
      </w:r>
      <w:r w:rsidR="00C22030" w:rsidRPr="001835F7">
        <w:rPr>
          <w:rFonts w:asciiTheme="majorHAnsi" w:hAnsiTheme="majorHAnsi" w:cstheme="majorHAnsi"/>
          <w:sz w:val="22"/>
          <w:szCs w:val="22"/>
        </w:rPr>
        <w:t xml:space="preserve">.1. </w:t>
      </w:r>
      <w:r w:rsidR="00C22030" w:rsidRPr="001835F7">
        <w:rPr>
          <w:rFonts w:asciiTheme="majorHAnsi" w:hAnsiTheme="majorHAnsi" w:cstheme="majorHAnsi"/>
          <w:i/>
          <w:sz w:val="22"/>
          <w:szCs w:val="22"/>
        </w:rPr>
        <w:t>priedas Nr. 1 „Paslaugų techninė specifikacija, apimtys ir garantinis laikotarpis“;</w:t>
      </w:r>
    </w:p>
    <w:p w14:paraId="63C7B0EE" w14:textId="4C6A5C9C" w:rsidR="00C22030" w:rsidRPr="001835F7" w:rsidRDefault="002B483C" w:rsidP="00C22030">
      <w:pPr>
        <w:pStyle w:val="BodyText"/>
        <w:ind w:firstLine="720"/>
        <w:jc w:val="both"/>
        <w:rPr>
          <w:rFonts w:asciiTheme="majorHAnsi" w:hAnsiTheme="majorHAnsi" w:cstheme="majorHAnsi"/>
          <w:i/>
          <w:sz w:val="22"/>
          <w:szCs w:val="22"/>
        </w:rPr>
      </w:pPr>
      <w:r w:rsidRPr="001835F7">
        <w:rPr>
          <w:rFonts w:asciiTheme="majorHAnsi" w:hAnsiTheme="majorHAnsi" w:cstheme="majorHAnsi"/>
          <w:sz w:val="22"/>
          <w:szCs w:val="22"/>
        </w:rPr>
        <w:t>8</w:t>
      </w:r>
      <w:r w:rsidR="00C22030" w:rsidRPr="001835F7">
        <w:rPr>
          <w:rFonts w:asciiTheme="majorHAnsi" w:hAnsiTheme="majorHAnsi" w:cstheme="majorHAnsi"/>
          <w:sz w:val="22"/>
          <w:szCs w:val="22"/>
        </w:rPr>
        <w:t>.</w:t>
      </w:r>
      <w:r w:rsidRPr="001835F7">
        <w:rPr>
          <w:rFonts w:asciiTheme="majorHAnsi" w:hAnsiTheme="majorHAnsi" w:cstheme="majorHAnsi"/>
          <w:sz w:val="22"/>
          <w:szCs w:val="22"/>
        </w:rPr>
        <w:t>4</w:t>
      </w:r>
      <w:r w:rsidR="00C22030" w:rsidRPr="001835F7">
        <w:rPr>
          <w:rFonts w:asciiTheme="majorHAnsi" w:hAnsiTheme="majorHAnsi" w:cstheme="majorHAnsi"/>
          <w:sz w:val="22"/>
          <w:szCs w:val="22"/>
        </w:rPr>
        <w:t>.2.</w:t>
      </w:r>
      <w:r w:rsidR="00C22030" w:rsidRPr="001835F7">
        <w:rPr>
          <w:rFonts w:asciiTheme="majorHAnsi" w:hAnsiTheme="majorHAnsi" w:cstheme="majorHAnsi"/>
          <w:i/>
          <w:sz w:val="22"/>
          <w:szCs w:val="22"/>
        </w:rPr>
        <w:t xml:space="preserve"> priedas Nr. 2 „</w:t>
      </w:r>
      <w:r w:rsidR="001835F7" w:rsidRPr="001835F7">
        <w:rPr>
          <w:rFonts w:asciiTheme="majorHAnsi" w:hAnsiTheme="majorHAnsi" w:cstheme="majorHAnsi"/>
          <w:i/>
          <w:sz w:val="22"/>
          <w:szCs w:val="22"/>
        </w:rPr>
        <w:t>Pasiūlymas“</w:t>
      </w:r>
    </w:p>
    <w:p w14:paraId="04619E17" w14:textId="1AFB13CF" w:rsidR="001835F7" w:rsidRPr="001835F7" w:rsidRDefault="001835F7" w:rsidP="00C22030">
      <w:pPr>
        <w:pStyle w:val="BodyText"/>
        <w:ind w:firstLine="720"/>
        <w:jc w:val="both"/>
        <w:rPr>
          <w:rFonts w:asciiTheme="majorHAnsi" w:hAnsiTheme="majorHAnsi" w:cstheme="majorHAnsi"/>
          <w:i/>
          <w:sz w:val="22"/>
          <w:szCs w:val="22"/>
        </w:rPr>
      </w:pPr>
      <w:r w:rsidRPr="001835F7">
        <w:rPr>
          <w:rFonts w:asciiTheme="majorHAnsi" w:hAnsiTheme="majorHAnsi" w:cstheme="majorHAnsi"/>
          <w:i/>
          <w:sz w:val="22"/>
          <w:szCs w:val="22"/>
        </w:rPr>
        <w:t>8.4.3. priedas Nr. 3 „Sutarčių sąrašas“</w:t>
      </w:r>
    </w:p>
    <w:p w14:paraId="332DA2BE" w14:textId="0A356DDE" w:rsidR="001835F7" w:rsidRPr="001835F7" w:rsidRDefault="001835F7" w:rsidP="00C22030">
      <w:pPr>
        <w:pStyle w:val="BodyText"/>
        <w:ind w:firstLine="720"/>
        <w:jc w:val="both"/>
        <w:rPr>
          <w:rFonts w:asciiTheme="majorHAnsi" w:hAnsiTheme="majorHAnsi" w:cstheme="majorHAnsi"/>
          <w:i/>
          <w:sz w:val="22"/>
          <w:szCs w:val="22"/>
        </w:rPr>
      </w:pPr>
      <w:r w:rsidRPr="001835F7">
        <w:rPr>
          <w:rFonts w:asciiTheme="majorHAnsi" w:hAnsiTheme="majorHAnsi" w:cstheme="majorHAnsi"/>
          <w:i/>
          <w:sz w:val="22"/>
          <w:szCs w:val="22"/>
        </w:rPr>
        <w:t>8.4.4. priedas Nr. 4 „Specialistų sąrašas“</w:t>
      </w:r>
    </w:p>
    <w:p w14:paraId="3167AB4E" w14:textId="682EE8E6" w:rsidR="001835F7" w:rsidRPr="001835F7" w:rsidRDefault="001835F7" w:rsidP="00C22030">
      <w:pPr>
        <w:pStyle w:val="BodyText"/>
        <w:ind w:firstLine="720"/>
        <w:jc w:val="both"/>
        <w:rPr>
          <w:rFonts w:asciiTheme="majorHAnsi" w:hAnsiTheme="majorHAnsi" w:cstheme="majorHAnsi"/>
          <w:i/>
          <w:sz w:val="22"/>
          <w:szCs w:val="22"/>
        </w:rPr>
      </w:pPr>
      <w:r w:rsidRPr="001835F7">
        <w:rPr>
          <w:rFonts w:asciiTheme="majorHAnsi" w:hAnsiTheme="majorHAnsi" w:cstheme="majorHAnsi"/>
          <w:i/>
          <w:sz w:val="22"/>
          <w:szCs w:val="22"/>
        </w:rPr>
        <w:t>8.4.5. priedas Nr. 5 „kokybės vadybos sistemos standartas“</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250DE6B3"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2B4F91">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BodyText"/>
        <w:jc w:val="both"/>
        <w:rPr>
          <w:rFonts w:asciiTheme="majorHAnsi" w:hAnsiTheme="majorHAnsi" w:cstheme="majorHAnsi"/>
          <w:sz w:val="22"/>
          <w:szCs w:val="22"/>
        </w:rPr>
      </w:pPr>
    </w:p>
    <w:p w14:paraId="29800960" w14:textId="77777777" w:rsidR="00DF27A6" w:rsidRPr="005E592B" w:rsidRDefault="00DF27A6" w:rsidP="00C22030">
      <w:pPr>
        <w:pStyle w:val="BodyText"/>
        <w:jc w:val="both"/>
        <w:rPr>
          <w:rFonts w:asciiTheme="majorHAnsi" w:hAnsiTheme="majorHAnsi" w:cstheme="majorHAnsi"/>
          <w:sz w:val="22"/>
          <w:szCs w:val="22"/>
        </w:rPr>
      </w:pPr>
    </w:p>
    <w:p w14:paraId="2FF46578" w14:textId="77777777" w:rsidR="00DF27A6" w:rsidRPr="00D66167" w:rsidRDefault="00DF27A6" w:rsidP="00C22030">
      <w:pPr>
        <w:pStyle w:val="BodyText"/>
        <w:jc w:val="both"/>
        <w:rPr>
          <w:rFonts w:asciiTheme="majorHAnsi" w:hAnsiTheme="majorHAnsi" w:cstheme="majorHAnsi"/>
          <w:sz w:val="22"/>
          <w:szCs w:val="22"/>
        </w:rPr>
      </w:pPr>
    </w:p>
    <w:p w14:paraId="4DE56BE8" w14:textId="77777777" w:rsidR="00DF27A6" w:rsidRPr="00D66167" w:rsidRDefault="00DF27A6" w:rsidP="00C22030">
      <w:pPr>
        <w:pStyle w:val="BodyText"/>
        <w:jc w:val="both"/>
        <w:rPr>
          <w:rFonts w:asciiTheme="majorHAnsi" w:hAnsiTheme="majorHAnsi" w:cstheme="majorHAnsi"/>
          <w:sz w:val="22"/>
          <w:szCs w:val="22"/>
        </w:rPr>
      </w:pPr>
    </w:p>
    <w:p w14:paraId="75698FC6" w14:textId="77777777" w:rsidR="00DF27A6" w:rsidRPr="00D66167" w:rsidRDefault="00DF27A6" w:rsidP="00C22030">
      <w:pPr>
        <w:pStyle w:val="BodyText"/>
        <w:jc w:val="both"/>
        <w:rPr>
          <w:rFonts w:asciiTheme="majorHAnsi" w:hAnsiTheme="majorHAnsi" w:cstheme="majorHAnsi"/>
          <w:sz w:val="22"/>
          <w:szCs w:val="22"/>
        </w:rPr>
      </w:pPr>
    </w:p>
    <w:p w14:paraId="6DBD9FBB" w14:textId="77777777" w:rsidR="00DF27A6" w:rsidRPr="00D66167" w:rsidRDefault="00DF27A6" w:rsidP="00C22030">
      <w:pPr>
        <w:pStyle w:val="BodyText"/>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BodyText"/>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6"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6"/>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212E"/>
    <w:rsid w:val="00063208"/>
    <w:rsid w:val="00095F34"/>
    <w:rsid w:val="000A32B4"/>
    <w:rsid w:val="000B1058"/>
    <w:rsid w:val="000C008C"/>
    <w:rsid w:val="000D2C61"/>
    <w:rsid w:val="000E349A"/>
    <w:rsid w:val="000F1EC9"/>
    <w:rsid w:val="000F39E8"/>
    <w:rsid w:val="000F74DB"/>
    <w:rsid w:val="00107956"/>
    <w:rsid w:val="00123112"/>
    <w:rsid w:val="00125A81"/>
    <w:rsid w:val="00127B5C"/>
    <w:rsid w:val="00131BCF"/>
    <w:rsid w:val="00144E2F"/>
    <w:rsid w:val="001450A8"/>
    <w:rsid w:val="00145618"/>
    <w:rsid w:val="001509F9"/>
    <w:rsid w:val="00151B22"/>
    <w:rsid w:val="0015761C"/>
    <w:rsid w:val="00180C3C"/>
    <w:rsid w:val="001835F7"/>
    <w:rsid w:val="001845F9"/>
    <w:rsid w:val="0019629E"/>
    <w:rsid w:val="001A658D"/>
    <w:rsid w:val="001A7BC9"/>
    <w:rsid w:val="001E7160"/>
    <w:rsid w:val="001F3F2B"/>
    <w:rsid w:val="002048C0"/>
    <w:rsid w:val="00206024"/>
    <w:rsid w:val="00235362"/>
    <w:rsid w:val="00240B7D"/>
    <w:rsid w:val="00254F23"/>
    <w:rsid w:val="00261ECF"/>
    <w:rsid w:val="00263148"/>
    <w:rsid w:val="0029133F"/>
    <w:rsid w:val="002A16DD"/>
    <w:rsid w:val="002B202D"/>
    <w:rsid w:val="002B483C"/>
    <w:rsid w:val="002B4F91"/>
    <w:rsid w:val="002C0E93"/>
    <w:rsid w:val="00307E9C"/>
    <w:rsid w:val="00333F50"/>
    <w:rsid w:val="00340766"/>
    <w:rsid w:val="00344EC2"/>
    <w:rsid w:val="00346BAB"/>
    <w:rsid w:val="003664E1"/>
    <w:rsid w:val="003764D1"/>
    <w:rsid w:val="003A30F2"/>
    <w:rsid w:val="003A6611"/>
    <w:rsid w:val="003B4D34"/>
    <w:rsid w:val="003C3380"/>
    <w:rsid w:val="003D2E91"/>
    <w:rsid w:val="003E12F0"/>
    <w:rsid w:val="003F57E8"/>
    <w:rsid w:val="003F5BC6"/>
    <w:rsid w:val="00404A8D"/>
    <w:rsid w:val="00404AD6"/>
    <w:rsid w:val="00405A84"/>
    <w:rsid w:val="004304AB"/>
    <w:rsid w:val="00435D57"/>
    <w:rsid w:val="00443D97"/>
    <w:rsid w:val="00446409"/>
    <w:rsid w:val="00450DCB"/>
    <w:rsid w:val="0045628B"/>
    <w:rsid w:val="00456A2B"/>
    <w:rsid w:val="004615EF"/>
    <w:rsid w:val="00463240"/>
    <w:rsid w:val="00464009"/>
    <w:rsid w:val="00466644"/>
    <w:rsid w:val="00470958"/>
    <w:rsid w:val="00483D65"/>
    <w:rsid w:val="004901A4"/>
    <w:rsid w:val="00490C9F"/>
    <w:rsid w:val="00497E13"/>
    <w:rsid w:val="004A72A1"/>
    <w:rsid w:val="004B3D9D"/>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44A5"/>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C4FA7"/>
    <w:rsid w:val="008D7336"/>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1DBA"/>
    <w:rsid w:val="00A03A1E"/>
    <w:rsid w:val="00A06513"/>
    <w:rsid w:val="00A0747C"/>
    <w:rsid w:val="00A07508"/>
    <w:rsid w:val="00A25555"/>
    <w:rsid w:val="00A35458"/>
    <w:rsid w:val="00A44937"/>
    <w:rsid w:val="00A5446D"/>
    <w:rsid w:val="00A6307B"/>
    <w:rsid w:val="00A8179F"/>
    <w:rsid w:val="00AA6C1C"/>
    <w:rsid w:val="00AC1123"/>
    <w:rsid w:val="00AC1A84"/>
    <w:rsid w:val="00AC33BC"/>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E10D9"/>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4657F"/>
    <w:rsid w:val="00D56CC1"/>
    <w:rsid w:val="00D625F7"/>
    <w:rsid w:val="00D66167"/>
    <w:rsid w:val="00D9485C"/>
    <w:rsid w:val="00DB3D88"/>
    <w:rsid w:val="00DC2E03"/>
    <w:rsid w:val="00DC3207"/>
    <w:rsid w:val="00DC69DE"/>
    <w:rsid w:val="00DD5DB8"/>
    <w:rsid w:val="00DF27A6"/>
    <w:rsid w:val="00DF5B56"/>
    <w:rsid w:val="00E201C5"/>
    <w:rsid w:val="00E34DE5"/>
    <w:rsid w:val="00E36FBD"/>
    <w:rsid w:val="00E46B40"/>
    <w:rsid w:val="00E65695"/>
    <w:rsid w:val="00E66497"/>
    <w:rsid w:val="00E80817"/>
    <w:rsid w:val="00E81524"/>
    <w:rsid w:val="00E87870"/>
    <w:rsid w:val="00EB2D54"/>
    <w:rsid w:val="00EC2586"/>
    <w:rsid w:val="00EC36D5"/>
    <w:rsid w:val="00EC613F"/>
    <w:rsid w:val="00EE263D"/>
    <w:rsid w:val="00F019AA"/>
    <w:rsid w:val="00F04ECA"/>
    <w:rsid w:val="00F10DFC"/>
    <w:rsid w:val="00F11A0C"/>
    <w:rsid w:val="00F63C34"/>
    <w:rsid w:val="00F64D26"/>
    <w:rsid w:val="00F70DE1"/>
    <w:rsid w:val="00F72474"/>
    <w:rsid w:val="00F76BF4"/>
    <w:rsid w:val="00F8231C"/>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57F"/>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C2203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C22030"/>
    <w:pPr>
      <w:jc w:val="right"/>
    </w:pPr>
    <w:rPr>
      <w:szCs w:val="20"/>
      <w:lang w:val="lt-LT"/>
    </w:rPr>
  </w:style>
  <w:style w:type="character" w:styleId="Hyperlink">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
    <w:rsid w:val="00F019AA"/>
    <w:rPr>
      <w:sz w:val="24"/>
      <w:lang w:eastAsia="en-US"/>
    </w:rPr>
  </w:style>
  <w:style w:type="character" w:styleId="CommentReference">
    <w:name w:val="annotation reference"/>
    <w:uiPriority w:val="99"/>
    <w:semiHidden/>
    <w:unhideWhenUsed/>
    <w:rsid w:val="00B52380"/>
    <w:rPr>
      <w:sz w:val="16"/>
      <w:szCs w:val="16"/>
    </w:rPr>
  </w:style>
  <w:style w:type="paragraph" w:styleId="CommentText">
    <w:name w:val="annotation text"/>
    <w:basedOn w:val="Normal"/>
    <w:link w:val="CommentTextChar"/>
    <w:uiPriority w:val="99"/>
    <w:unhideWhenUsed/>
    <w:rsid w:val="00B52380"/>
    <w:rPr>
      <w:sz w:val="20"/>
      <w:szCs w:val="20"/>
    </w:rPr>
  </w:style>
  <w:style w:type="character" w:customStyle="1" w:styleId="CommentTextChar">
    <w:name w:val="Comment Text Char"/>
    <w:link w:val="CommentText"/>
    <w:uiPriority w:val="99"/>
    <w:rsid w:val="00B52380"/>
    <w:rPr>
      <w:lang w:val="en-GB" w:eastAsia="en-US"/>
    </w:rPr>
  </w:style>
  <w:style w:type="paragraph" w:styleId="CommentSubject">
    <w:name w:val="annotation subject"/>
    <w:basedOn w:val="CommentText"/>
    <w:next w:val="CommentText"/>
    <w:link w:val="CommentSubjectChar"/>
    <w:uiPriority w:val="99"/>
    <w:semiHidden/>
    <w:unhideWhenUsed/>
    <w:rsid w:val="00B52380"/>
    <w:rPr>
      <w:b/>
      <w:bCs/>
    </w:rPr>
  </w:style>
  <w:style w:type="character" w:customStyle="1" w:styleId="CommentSubjectChar">
    <w:name w:val="Comment Subject Char"/>
    <w:link w:val="CommentSubject"/>
    <w:uiPriority w:val="99"/>
    <w:semiHidden/>
    <w:rsid w:val="00B52380"/>
    <w:rPr>
      <w:b/>
      <w:bCs/>
      <w:lang w:val="en-GB" w:eastAsia="en-US"/>
    </w:rPr>
  </w:style>
  <w:style w:type="paragraph" w:styleId="Revision">
    <w:name w:val="Revision"/>
    <w:hidden/>
    <w:uiPriority w:val="99"/>
    <w:semiHidden/>
    <w:rsid w:val="00B52380"/>
    <w:rPr>
      <w:sz w:val="24"/>
      <w:szCs w:val="24"/>
      <w:lang w:val="en-GB" w:eastAsia="en-US"/>
    </w:rPr>
  </w:style>
  <w:style w:type="paragraph" w:styleId="BalloonText">
    <w:name w:val="Balloon Text"/>
    <w:basedOn w:val="Normal"/>
    <w:link w:val="BalloonTextChar"/>
    <w:uiPriority w:val="99"/>
    <w:semiHidden/>
    <w:unhideWhenUsed/>
    <w:rsid w:val="00B52380"/>
    <w:rPr>
      <w:rFonts w:ascii="Segoe UI" w:hAnsi="Segoe UI" w:cs="Segoe UI"/>
      <w:sz w:val="18"/>
      <w:szCs w:val="18"/>
    </w:rPr>
  </w:style>
  <w:style w:type="character" w:customStyle="1" w:styleId="BalloonTextChar">
    <w:name w:val="Balloon Text Char"/>
    <w:link w:val="BalloonText"/>
    <w:uiPriority w:val="99"/>
    <w:semiHidden/>
    <w:rsid w:val="00B52380"/>
    <w:rPr>
      <w:rFonts w:ascii="Segoe UI" w:hAnsi="Segoe UI" w:cs="Segoe UI"/>
      <w:sz w:val="18"/>
      <w:szCs w:val="18"/>
      <w:lang w:val="en-GB" w:eastAsia="en-US"/>
    </w:rPr>
  </w:style>
  <w:style w:type="paragraph" w:styleId="NormalWeb">
    <w:name w:val="Normal (Web)"/>
    <w:basedOn w:val="Normal"/>
    <w:uiPriority w:val="99"/>
    <w:semiHidden/>
    <w:unhideWhenUsed/>
    <w:rsid w:val="001509F9"/>
  </w:style>
  <w:style w:type="paragraph" w:customStyle="1" w:styleId="paragraph">
    <w:name w:val="paragraph"/>
    <w:basedOn w:val="Normal"/>
    <w:rsid w:val="00261ECF"/>
    <w:pPr>
      <w:spacing w:before="100" w:beforeAutospacing="1" w:after="100" w:afterAutospacing="1"/>
    </w:pPr>
    <w:rPr>
      <w:lang w:val="lt-LT" w:eastAsia="lt-LT"/>
    </w:rPr>
  </w:style>
  <w:style w:type="character" w:customStyle="1" w:styleId="normaltextrun">
    <w:name w:val="normaltextrun"/>
    <w:basedOn w:val="DefaultParagraphFont"/>
    <w:rsid w:val="00261EC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17E9D"/>
    <w:pPr>
      <w:ind w:left="720"/>
      <w:contextualSpacing/>
    </w:pPr>
  </w:style>
  <w:style w:type="character" w:customStyle="1" w:styleId="eop">
    <w:name w:val="eop"/>
    <w:basedOn w:val="DefaultParagraphFont"/>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862F0F"/>
    <w:rPr>
      <w:sz w:val="24"/>
      <w:szCs w:val="24"/>
      <w:lang w:val="en-GB" w:eastAsia="en-US"/>
    </w:rPr>
  </w:style>
  <w:style w:type="character" w:customStyle="1" w:styleId="cf01">
    <w:name w:val="cf01"/>
    <w:basedOn w:val="DefaultParagraphFont"/>
    <w:rsid w:val="0006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5268</Words>
  <Characters>38110</Characters>
  <Application>Microsoft Office Word</Application>
  <DocSecurity>0</DocSecurity>
  <Lines>317</Lines>
  <Paragraphs>86</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Eglė Brusokienė</cp:lastModifiedBy>
  <cp:revision>41</cp:revision>
  <cp:lastPrinted>2015-01-12T07:09:00Z</cp:lastPrinted>
  <dcterms:created xsi:type="dcterms:W3CDTF">2022-07-19T05:28:00Z</dcterms:created>
  <dcterms:modified xsi:type="dcterms:W3CDTF">2025-06-18T06:31:00Z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